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AECDE">
      <w:pP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附件1</w:t>
      </w:r>
    </w:p>
    <w:p w14:paraId="5CC5BB31">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服务需求表</w:t>
      </w:r>
    </w:p>
    <w:tbl>
      <w:tblPr>
        <w:tblStyle w:val="2"/>
        <w:tblW w:w="139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64"/>
        <w:gridCol w:w="838"/>
        <w:gridCol w:w="2714"/>
        <w:gridCol w:w="7531"/>
      </w:tblGrid>
      <w:tr w14:paraId="5428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9"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51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服务需求</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49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2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23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学历要求</w:t>
            </w:r>
          </w:p>
        </w:tc>
        <w:tc>
          <w:tcPr>
            <w:tcW w:w="7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487">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其他要求</w:t>
            </w:r>
          </w:p>
        </w:tc>
      </w:tr>
      <w:tr w14:paraId="6C3C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92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99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1B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大专及以上学历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97D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具备幼儿教学或幼儿</w:t>
            </w:r>
            <w:r>
              <w:rPr>
                <w:rFonts w:hint="eastAsia" w:eastAsia="方正仿宋简体" w:cs="Times New Roman"/>
                <w:b/>
                <w:bCs/>
                <w:i w:val="0"/>
                <w:iCs w:val="0"/>
                <w:color w:val="000000"/>
                <w:kern w:val="0"/>
                <w:sz w:val="24"/>
                <w:szCs w:val="24"/>
                <w:u w:val="none"/>
                <w:lang w:val="en-US" w:eastAsia="zh-CN" w:bidi="ar"/>
              </w:rPr>
              <w:t>保育</w:t>
            </w:r>
            <w:r>
              <w:rPr>
                <w:rFonts w:hint="eastAsia" w:ascii="Times New Roman" w:hAnsi="Times New Roman" w:eastAsia="方正仿宋简体" w:cs="Times New Roman"/>
                <w:b/>
                <w:bCs/>
                <w:i w:val="0"/>
                <w:iCs w:val="0"/>
                <w:color w:val="000000"/>
                <w:kern w:val="0"/>
                <w:sz w:val="24"/>
                <w:szCs w:val="24"/>
                <w:u w:val="none"/>
                <w:lang w:val="en-US" w:eastAsia="zh-CN" w:bidi="ar"/>
              </w:rPr>
              <w:t>经验；熟悉幼儿心理；有幼儿园或保育院工作经历（提供相关证明）。</w:t>
            </w:r>
          </w:p>
        </w:tc>
      </w:tr>
      <w:tr w14:paraId="6937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6B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D0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FB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35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熟悉幼儿膳食营养搭配，掌握幼儿餐食制作，熟悉食堂食品安全规范；有相关工作经验（2年及以上，提供相关证明）。</w:t>
            </w:r>
          </w:p>
        </w:tc>
      </w:tr>
      <w:tr w14:paraId="7442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2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2E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FA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CF2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负责食堂辅助、环境消杀、物资整理；熟悉托幼机构卫生规范；服从岗位调配。</w:t>
            </w:r>
          </w:p>
        </w:tc>
      </w:tr>
      <w:tr w14:paraId="2437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139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C25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简体" w:cs="Times New Roman"/>
                <w:b/>
                <w:bCs/>
                <w:i w:val="0"/>
                <w:iCs w:val="0"/>
                <w:color w:val="000000"/>
                <w:kern w:val="0"/>
                <w:sz w:val="24"/>
                <w:szCs w:val="24"/>
                <w:u w:val="none"/>
                <w:lang w:val="en-US" w:eastAsia="zh-CN" w:bidi="ar"/>
              </w:rPr>
            </w:pPr>
            <w:r>
              <w:rPr>
                <w:rFonts w:hint="default" w:ascii="Times New Roman" w:hAnsi="Times New Roman" w:eastAsia="方正仿宋简体" w:cs="Times New Roman"/>
                <w:b/>
                <w:bCs/>
                <w:i w:val="0"/>
                <w:iCs w:val="0"/>
                <w:color w:val="000000"/>
                <w:kern w:val="0"/>
                <w:sz w:val="24"/>
                <w:szCs w:val="24"/>
                <w:u w:val="none"/>
                <w:lang w:val="en-US" w:eastAsia="zh-CN" w:bidi="ar"/>
              </w:rPr>
              <w:t>备注：对劳务公司的相关要求：1.营业执照：独立法人，经营范围包含劳务派遣、人力资源服务相关类目。2.《劳务派遣经营许可证》（有效期内）</w:t>
            </w:r>
            <w:r>
              <w:rPr>
                <w:rFonts w:hint="eastAsia" w:eastAsia="方正仿宋简体" w:cs="Times New Roman"/>
                <w:b/>
                <w:bCs/>
                <w:i w:val="0"/>
                <w:iCs w:val="0"/>
                <w:color w:val="000000"/>
                <w:kern w:val="0"/>
                <w:sz w:val="24"/>
                <w:szCs w:val="24"/>
                <w:u w:val="none"/>
                <w:lang w:val="en-US" w:eastAsia="zh-CN" w:bidi="ar"/>
              </w:rPr>
              <w:t>。</w:t>
            </w:r>
          </w:p>
        </w:tc>
      </w:tr>
    </w:tbl>
    <w:p w14:paraId="03CF6BD4">
      <w:pPr>
        <w:rPr>
          <w:rFonts w:hint="default" w:ascii="Times New Roman" w:hAnsi="Times New Roman" w:eastAsia="方正仿宋简体" w:cs="Times New Roman"/>
          <w:b/>
          <w:bCs/>
          <w:sz w:val="32"/>
          <w:szCs w:val="40"/>
        </w:rPr>
        <w:sectPr>
          <w:pgSz w:w="16838" w:h="11906" w:orient="landscape"/>
          <w:pgMar w:top="1800" w:right="1440" w:bottom="1800" w:left="1440" w:header="851" w:footer="992" w:gutter="0"/>
          <w:pgNumType w:fmt="decimal"/>
          <w:cols w:space="425" w:num="1"/>
          <w:docGrid w:type="lines" w:linePitch="312" w:charSpace="0"/>
        </w:sectPr>
      </w:pPr>
    </w:p>
    <w:p w14:paraId="253D7A39">
      <w:pPr>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single"/>
          <w:lang w:val="en-US" w:eastAsia="zh-CN" w:bidi="ar"/>
          <w14:textFill>
            <w14:solidFill>
              <w14:schemeClr w14:val="tx1"/>
            </w14:solidFill>
          </w14:textFill>
        </w:rPr>
        <w:t>威远县紧密型县域医共体管理委员会</w:t>
      </w:r>
      <w:r>
        <w:rPr>
          <w:rFonts w:hint="eastAsia" w:ascii="方正仿宋简体" w:hAnsi="方正仿宋简体" w:eastAsia="方正仿宋简体" w:cs="方正仿宋简体"/>
          <w:b/>
          <w:bCs/>
          <w:sz w:val="32"/>
          <w:szCs w:val="40"/>
          <w:u w:val="single"/>
          <w:lang w:val="en-US" w:eastAsia="zh-CN"/>
        </w:rPr>
        <w:t>威远县妇幼保健计划生育服务中心婴幼儿照护服务中心照护、后勤服务</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控制价</w:t>
      </w:r>
      <w:r>
        <w:rPr>
          <w:rFonts w:hint="default" w:ascii="Times New Roman" w:hAnsi="Times New Roman" w:eastAsia="方正仿宋简体" w:cs="Times New Roman"/>
          <w:b/>
          <w:bCs/>
          <w:i w:val="0"/>
          <w:iCs w:val="0"/>
          <w:caps w:val="0"/>
          <w:color w:val="000000" w:themeColor="text1"/>
          <w:spacing w:val="0"/>
          <w:sz w:val="32"/>
          <w:szCs w:val="32"/>
          <w:highlight w:val="none"/>
          <w:u w:val="single"/>
          <w14:textFill>
            <w14:solidFill>
              <w14:schemeClr w14:val="tx1"/>
            </w14:solidFill>
          </w14:textFill>
        </w:rPr>
        <w:t>市场询价</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的调研活动（第二轮），现承诺我公司在参加本次市场调研前的信用记录未列入失信被执行人名单、重大税收违</w:t>
      </w:r>
      <w:r>
        <w:rPr>
          <w:rFonts w:hint="eastAsia" w:ascii="方正仿宋简体" w:hAnsi="方正仿宋简体" w:eastAsia="方正仿宋简体" w:cs="方正仿宋简体"/>
          <w:b/>
          <w:bCs/>
          <w:color w:val="auto"/>
          <w:kern w:val="2"/>
          <w:sz w:val="32"/>
          <w:szCs w:val="32"/>
          <w:highlight w:val="none"/>
          <w:u w:val="singl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5F964D1">
      <w:pPr>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eastAsia" w:ascii="方正小标宋简体" w:hAnsi="方正小标宋简体" w:eastAsia="方正小标宋简体" w:cs="方正小标宋简体"/>
          <w:b/>
          <w:bCs/>
          <w:color w:val="auto"/>
          <w:kern w:val="2"/>
          <w:sz w:val="44"/>
          <w:szCs w:val="44"/>
          <w:highlight w:val="none"/>
          <w:lang w:val="en-US" w:eastAsia="zh-CN" w:bidi="ar-SA"/>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4"/>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4"/>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法定代表人/授权代表（签字）：</w:t>
      </w:r>
    </w:p>
    <w:p w14:paraId="7077141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15E3D7DE">
      <w:pPr>
        <w:rPr>
          <w:rFonts w:hint="eastAsia" w:ascii="方正仿宋简体" w:hAnsi="方正仿宋简体" w:eastAsia="方正仿宋简体" w:cs="方正仿宋简体"/>
          <w:b/>
          <w:bCs/>
          <w:color w:val="auto"/>
          <w:kern w:val="2"/>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236BF51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附件4</w:t>
      </w:r>
    </w:p>
    <w:p w14:paraId="6B4FF414">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预算价明细表</w:t>
      </w:r>
    </w:p>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4FF3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65F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B76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77E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6AA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5D7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280E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699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w:t>
            </w:r>
            <w:r>
              <w:rPr>
                <w:rFonts w:hint="default" w:ascii="Times New Roman" w:hAnsi="Times New Roman" w:eastAsia="方正仿宋简体" w:cs="Times New Roman"/>
                <w:b/>
                <w:bCs/>
                <w:i w:val="0"/>
                <w:iCs w:val="0"/>
                <w:color w:val="000000"/>
                <w:sz w:val="24"/>
                <w:szCs w:val="24"/>
                <w:u w:val="none"/>
                <w:lang w:val="en-US" w:eastAsia="zh-CN"/>
              </w:rPr>
              <w:t>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50F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8D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5218.7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A14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36530.90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51CC">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eastAsia" w:ascii="Times New Roman" w:hAnsi="Times New Roman" w:eastAsia="宋体" w:cs="Times New Roman"/>
                <w:b/>
                <w:bCs/>
                <w:i w:val="0"/>
                <w:color w:val="000000"/>
                <w:kern w:val="0"/>
                <w:sz w:val="24"/>
                <w:szCs w:val="24"/>
                <w:u w:val="none"/>
                <w:lang w:val="en-US" w:eastAsia="zh-CN" w:bidi="ar"/>
              </w:rPr>
              <w:t>438370.80</w:t>
            </w:r>
          </w:p>
        </w:tc>
      </w:tr>
      <w:tr w14:paraId="5736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634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A62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1B3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CC1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BA4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65384.4</w:t>
            </w:r>
            <w:r>
              <w:rPr>
                <w:rFonts w:hint="eastAsia" w:ascii="Times New Roman" w:hAnsi="Times New Roman" w:eastAsia="宋体" w:cs="Times New Roman"/>
                <w:b/>
                <w:bCs/>
                <w:i w:val="0"/>
                <w:color w:val="000000"/>
                <w:kern w:val="0"/>
                <w:sz w:val="24"/>
                <w:szCs w:val="24"/>
                <w:u w:val="none"/>
                <w:lang w:val="en-US" w:eastAsia="zh-CN" w:bidi="ar"/>
              </w:rPr>
              <w:t>0</w:t>
            </w:r>
          </w:p>
        </w:tc>
      </w:tr>
      <w:tr w14:paraId="0093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05D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8C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C27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D4CC">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A13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57104.4</w:t>
            </w:r>
            <w:r>
              <w:rPr>
                <w:rFonts w:hint="eastAsia" w:ascii="Times New Roman" w:hAnsi="Times New Roman" w:eastAsia="宋体" w:cs="Times New Roman"/>
                <w:b/>
                <w:bCs/>
                <w:i w:val="0"/>
                <w:color w:val="000000"/>
                <w:kern w:val="0"/>
                <w:sz w:val="24"/>
                <w:szCs w:val="24"/>
                <w:u w:val="none"/>
                <w:lang w:val="en-US" w:eastAsia="zh-CN" w:bidi="ar"/>
              </w:rPr>
              <w:t>0</w:t>
            </w:r>
          </w:p>
        </w:tc>
      </w:tr>
      <w:tr w14:paraId="6B11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457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F52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46738.30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DC6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eastAsia" w:ascii="Times New Roman" w:hAnsi="Times New Roman" w:eastAsia="宋体" w:cs="Times New Roman"/>
                <w:b/>
                <w:bCs/>
                <w:i w:val="0"/>
                <w:color w:val="000000"/>
                <w:kern w:val="2"/>
                <w:sz w:val="24"/>
                <w:szCs w:val="24"/>
                <w:u w:val="none"/>
                <w:lang w:val="en-US" w:eastAsia="zh-CN" w:bidi="ar-SA"/>
              </w:rPr>
              <w:t>560859.60</w:t>
            </w:r>
          </w:p>
        </w:tc>
      </w:tr>
      <w:tr w14:paraId="4A2C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6A6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备注：预算价为全费用包干报价，包含人员工资、按照国家相关规定购买的社会保险、服装费、培训费、管理费、税费等费用。</w:t>
            </w:r>
          </w:p>
        </w:tc>
      </w:tr>
    </w:tbl>
    <w:p w14:paraId="5067126A">
      <w:pPr>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br w:type="page"/>
      </w:r>
    </w:p>
    <w:p w14:paraId="20F20F5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附件5</w:t>
      </w:r>
    </w:p>
    <w:p w14:paraId="2532475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控制价报价单</w:t>
      </w:r>
    </w:p>
    <w:p w14:paraId="52A239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仿宋简体" w:hAnsi="方正仿宋简体" w:eastAsia="方正仿宋简体" w:cs="方正仿宋简体"/>
          <w:b/>
          <w:bCs/>
          <w:sz w:val="24"/>
          <w:szCs w:val="24"/>
          <w:lang w:val="en-US" w:eastAsia="zh-CN"/>
        </w:rPr>
      </w:pPr>
      <w:r>
        <w:rPr>
          <w:rFonts w:hint="eastAsia" w:ascii="方正仿宋简体" w:hAnsi="方正仿宋简体" w:eastAsia="方正仿宋简体" w:cs="方正仿宋简体"/>
          <w:b/>
          <w:bCs/>
          <w:sz w:val="24"/>
          <w:szCs w:val="24"/>
          <w:lang w:val="en-US" w:eastAsia="zh-CN"/>
        </w:rPr>
        <w:t>供应商名称（加盖公章）：                                                                日期：    年    月    日</w:t>
      </w:r>
    </w:p>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0489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562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8F1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AB9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E5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A1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3A30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3D9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w:t>
            </w:r>
            <w:r>
              <w:rPr>
                <w:rFonts w:hint="default" w:ascii="Times New Roman" w:hAnsi="Times New Roman" w:eastAsia="方正仿宋简体" w:cs="Times New Roman"/>
                <w:b/>
                <w:bCs/>
                <w:i w:val="0"/>
                <w:iCs w:val="0"/>
                <w:color w:val="000000"/>
                <w:sz w:val="24"/>
                <w:szCs w:val="24"/>
                <w:u w:val="none"/>
                <w:lang w:val="en-US" w:eastAsia="zh-CN"/>
              </w:rPr>
              <w:t>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722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F85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D16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972A">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5043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31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242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87A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69B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A0D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785B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B56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8F86">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0D4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D85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6E4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66D3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3FB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7AF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8F0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1B392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C8F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w:t>
            </w:r>
            <w:r>
              <w:rPr>
                <w:rFonts w:hint="eastAsia" w:ascii="Times New Roman" w:hAnsi="Times New Roman" w:eastAsia="方正仿宋简体" w:cs="Times New Roman"/>
                <w:b/>
                <w:bCs/>
                <w:i w:val="0"/>
                <w:iCs w:val="0"/>
                <w:color w:val="000000"/>
                <w:kern w:val="0"/>
                <w:sz w:val="24"/>
                <w:szCs w:val="24"/>
                <w:u w:val="none"/>
                <w:lang w:val="en-US" w:eastAsia="zh-CN" w:bidi="ar"/>
              </w:rPr>
              <w:t>控制</w:t>
            </w:r>
            <w:r>
              <w:rPr>
                <w:rFonts w:hint="default" w:ascii="Times New Roman" w:hAnsi="Times New Roman" w:eastAsia="方正仿宋简体" w:cs="Times New Roman"/>
                <w:b/>
                <w:bCs/>
                <w:i w:val="0"/>
                <w:iCs w:val="0"/>
                <w:color w:val="000000"/>
                <w:kern w:val="0"/>
                <w:sz w:val="24"/>
                <w:szCs w:val="24"/>
                <w:u w:val="none"/>
                <w:lang w:val="en-US" w:eastAsia="zh-CN" w:bidi="ar"/>
              </w:rPr>
              <w:t>价为全费用包干报价，包含人员工资、按照国家相关规定购买的社会保险、服装费、培训费、管理费、税费等费用。</w:t>
            </w:r>
          </w:p>
        </w:tc>
      </w:tr>
    </w:tbl>
    <w:p w14:paraId="455E3672">
      <w:pPr>
        <w:rPr>
          <w:rFonts w:hint="default" w:ascii="方正仿宋简体" w:hAnsi="方正仿宋简体" w:eastAsia="方正仿宋简体" w:cs="方正仿宋简体"/>
          <w:b/>
          <w:bCs/>
          <w:color w:val="auto"/>
          <w:kern w:val="2"/>
          <w:sz w:val="32"/>
          <w:szCs w:val="32"/>
          <w:highlight w:val="none"/>
          <w:lang w:val="en-US" w:eastAsia="zh-CN" w:bidi="ar-SA"/>
        </w:rPr>
      </w:pPr>
    </w:p>
    <w:p w14:paraId="2BD78B7E"/>
    <w:p w14:paraId="63DF722D">
      <w:bookmarkStart w:id="0" w:name="_GoBack"/>
      <w:bookmarkEnd w:id="0"/>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E6BA3B60-646A-4EFB-A207-B33090A8931E}"/>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EB7346B2-1BFE-4EB0-86B7-8F1E4DB70282}"/>
  </w:font>
  <w:font w:name="方正小标宋简体">
    <w:panose1 w:val="02000000000000000000"/>
    <w:charset w:val="86"/>
    <w:family w:val="auto"/>
    <w:pitch w:val="default"/>
    <w:sig w:usb0="00000001" w:usb1="08000000" w:usb2="00000000" w:usb3="00000000" w:csb0="00040000" w:csb1="00000000"/>
    <w:embedRegular r:id="rId3" w:fontKey="{0D58E2C0-40DD-4DB3-AE78-90F6FE6B9519}"/>
  </w:font>
  <w:font w:name="方正黑体简体">
    <w:panose1 w:val="02000000000000000000"/>
    <w:charset w:val="86"/>
    <w:family w:val="auto"/>
    <w:pitch w:val="default"/>
    <w:sig w:usb0="A00002BF" w:usb1="184F6CFA" w:usb2="00000012" w:usb3="00000000" w:csb0="00040001" w:csb1="00000000"/>
    <w:embedRegular r:id="rId4" w:fontKey="{964B1CB5-A7A7-4467-8AFB-A3D98B344D0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C433C"/>
    <w:rsid w:val="07DC4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2026-09-04T06:57:00Z</dcterms:created>
  <dc:creator>啊</dc:creator>
  <cp:lastModifiedBy>啊</cp:lastModifiedBy>
  <dcterms:modified xsi:type="dcterms:W3CDTF">2026-09-04T06:57:47Z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F6A0877B4D2C49B8A270DD9F76CD4EF5_11</vt:lpwstr>
  </property>
  <property fmtid="{D5CDD505-2E9C-101B-9397-08002B2CF9AE}" pid="4" name="KSOTemplateDocerSaveRecord">
    <vt:lpwstr>eyJoZGlkIjoiYWQ3ZWYxOGJiOWQzZTc2N2ZhZTQxZWRlMzNiY2VmODQiLCJ1c2VySWQiOiI0NTg5NTQ3MDQifQ==</vt:lpwstr>
  </property>
</Properties>
</file>