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45B503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050A72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087D7B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40829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3FB1C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EE768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3B3BD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D618E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18721C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06343B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06C9EB99">
      <w:pPr>
        <w:pStyle w:val="4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4F8C3A8">
      <w:pPr>
        <w:pStyle w:val="4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950067E">
      <w:pPr>
        <w:pStyle w:val="4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F9E0B2B">
      <w:pPr>
        <w:pStyle w:val="4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3ABD874">
      <w:pPr>
        <w:pStyle w:val="4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2C0A2E5">
      <w:pPr>
        <w:pStyle w:val="4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6C7BA5C">
      <w:pPr>
        <w:pStyle w:val="4"/>
        <w:ind w:left="0" w:leftChars="0" w:firstLine="0" w:firstLineChars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28" w:left="1531" w:header="851" w:footer="992" w:gutter="0"/>
          <w:cols w:space="720" w:num="1"/>
          <w:rtlGutter w:val="0"/>
          <w:docGrid w:type="lines" w:linePitch="312" w:charSpace="0"/>
        </w:sectPr>
      </w:pPr>
    </w:p>
    <w:p w14:paraId="20AC93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807"/>
        <w:gridCol w:w="1166"/>
        <w:gridCol w:w="1166"/>
        <w:gridCol w:w="2330"/>
        <w:gridCol w:w="2351"/>
      </w:tblGrid>
      <w:tr w14:paraId="263E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7" w:type="pct"/>
            <w:vAlign w:val="center"/>
          </w:tcPr>
          <w:p w14:paraId="6991D920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2076" w:type="pct"/>
            <w:vAlign w:val="center"/>
          </w:tcPr>
          <w:p w14:paraId="73FC1741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名称</w:t>
            </w:r>
          </w:p>
        </w:tc>
        <w:tc>
          <w:tcPr>
            <w:tcW w:w="417" w:type="pct"/>
            <w:vAlign w:val="center"/>
          </w:tcPr>
          <w:p w14:paraId="259AD662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数量</w:t>
            </w:r>
          </w:p>
        </w:tc>
        <w:tc>
          <w:tcPr>
            <w:tcW w:w="417" w:type="pct"/>
            <w:vAlign w:val="center"/>
          </w:tcPr>
          <w:p w14:paraId="05022859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单位</w:t>
            </w:r>
          </w:p>
        </w:tc>
        <w:tc>
          <w:tcPr>
            <w:tcW w:w="833" w:type="pct"/>
            <w:vAlign w:val="center"/>
          </w:tcPr>
          <w:p w14:paraId="7670CC81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单价（元）</w:t>
            </w:r>
          </w:p>
        </w:tc>
        <w:tc>
          <w:tcPr>
            <w:tcW w:w="836" w:type="pct"/>
            <w:vAlign w:val="center"/>
          </w:tcPr>
          <w:p w14:paraId="3244C502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金额（元）</w:t>
            </w:r>
          </w:p>
        </w:tc>
      </w:tr>
      <w:tr w14:paraId="79FF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7" w:type="pct"/>
            <w:vAlign w:val="center"/>
          </w:tcPr>
          <w:p w14:paraId="2E8679CA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76" w:type="pct"/>
            <w:vAlign w:val="center"/>
          </w:tcPr>
          <w:p w14:paraId="68CD93DA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排污检测服务</w:t>
            </w:r>
          </w:p>
        </w:tc>
        <w:tc>
          <w:tcPr>
            <w:tcW w:w="417" w:type="pct"/>
            <w:vAlign w:val="center"/>
          </w:tcPr>
          <w:p w14:paraId="4B9A43E1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17" w:type="pct"/>
            <w:vAlign w:val="center"/>
          </w:tcPr>
          <w:p w14:paraId="30E2D9FA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</w:t>
            </w:r>
          </w:p>
        </w:tc>
        <w:tc>
          <w:tcPr>
            <w:tcW w:w="833" w:type="pct"/>
            <w:vAlign w:val="center"/>
          </w:tcPr>
          <w:p w14:paraId="1BD774AA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836" w:type="pct"/>
            <w:vAlign w:val="center"/>
          </w:tcPr>
          <w:p w14:paraId="4DD71EA3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F35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vAlign w:val="center"/>
          </w:tcPr>
          <w:p w14:paraId="437FAF62">
            <w:pPr>
              <w:bidi w:val="0"/>
              <w:snapToGrid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</w:t>
            </w:r>
          </w:p>
        </w:tc>
      </w:tr>
    </w:tbl>
    <w:p w14:paraId="3DC7E4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服务要求：</w:t>
      </w:r>
    </w:p>
    <w:tbl>
      <w:tblPr>
        <w:tblStyle w:val="5"/>
        <w:tblW w:w="139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3363"/>
        <w:gridCol w:w="1832"/>
        <w:gridCol w:w="6913"/>
      </w:tblGrid>
      <w:tr w14:paraId="121B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A4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4"/>
                <w:u w:val="none"/>
                <w:lang w:val="en-US" w:eastAsia="zh-CN" w:bidi="ar"/>
              </w:rPr>
              <w:t>检测内容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4"/>
                <w:u w:val="none"/>
                <w:lang w:val="en-US" w:eastAsia="zh-CN" w:bidi="ar"/>
              </w:rPr>
              <w:t>及频次数量</w:t>
            </w:r>
          </w:p>
        </w:tc>
        <w:tc>
          <w:tcPr>
            <w:tcW w:w="33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C4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4"/>
                <w:u w:val="none"/>
                <w:lang w:val="en-US" w:eastAsia="zh-CN" w:bidi="ar"/>
              </w:rPr>
              <w:t>检测类型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A0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4"/>
                <w:u w:val="none"/>
                <w:lang w:val="en-US" w:eastAsia="zh-CN" w:bidi="ar"/>
              </w:rPr>
              <w:t>检测频次</w:t>
            </w:r>
          </w:p>
          <w:p w14:paraId="0ACD1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4"/>
                <w:u w:val="none"/>
                <w:lang w:val="en-US" w:eastAsia="zh-CN" w:bidi="ar"/>
              </w:rPr>
              <w:t>（点／天／次）</w:t>
            </w:r>
          </w:p>
        </w:tc>
        <w:tc>
          <w:tcPr>
            <w:tcW w:w="69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6F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4"/>
                <w:u w:val="none"/>
                <w:lang w:val="en-US" w:eastAsia="zh-CN" w:bidi="ar"/>
              </w:rPr>
              <w:t>检测指标【由乙方处置的样品不复检；微生物类样品不复检】</w:t>
            </w:r>
          </w:p>
        </w:tc>
      </w:tr>
      <w:tr w14:paraId="6CEC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516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4"/>
                <w:u w:val="none"/>
              </w:rPr>
            </w:pPr>
          </w:p>
        </w:tc>
        <w:tc>
          <w:tcPr>
            <w:tcW w:w="33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1CA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22B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4"/>
                <w:u w:val="none"/>
              </w:rPr>
            </w:pPr>
          </w:p>
        </w:tc>
        <w:tc>
          <w:tcPr>
            <w:tcW w:w="69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FEE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4"/>
                <w:u w:val="none"/>
              </w:rPr>
            </w:pPr>
          </w:p>
        </w:tc>
      </w:tr>
      <w:tr w14:paraId="774F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0DA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4"/>
                <w:u w:val="non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7B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2"/>
                <w:u w:val="none"/>
                <w:lang w:val="en-US" w:eastAsia="zh-CN" w:bidi="ar"/>
              </w:rPr>
              <w:t>有组织（锅炉排气筒）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64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3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eastAsia="宋体" w:cs="Calibri"/>
                <w:i w:val="0"/>
                <w:iCs w:val="0"/>
                <w:color w:val="000000"/>
                <w:sz w:val="23"/>
                <w:szCs w:val="24"/>
                <w:u w:val="none"/>
                <w:lang w:val="en-US" w:eastAsia="zh-CN"/>
              </w:rPr>
              <w:t>2/1/3</w:t>
            </w:r>
          </w:p>
        </w:tc>
        <w:tc>
          <w:tcPr>
            <w:tcW w:w="6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3E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4"/>
                <w:u w:val="none"/>
                <w:lang w:val="en-US" w:eastAsia="zh-CN" w:bidi="ar"/>
              </w:rPr>
              <w:t>二氧化硫、氮氧化物、颗粒物、林格曼黑度</w:t>
            </w:r>
          </w:p>
        </w:tc>
      </w:tr>
      <w:tr w14:paraId="0B6F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513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4"/>
                <w:u w:val="non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19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有组织（锅炉排气筒）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06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3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eastAsia="宋体" w:cs="Calibri"/>
                <w:i w:val="0"/>
                <w:iCs w:val="0"/>
                <w:color w:val="000000"/>
                <w:sz w:val="23"/>
                <w:szCs w:val="24"/>
                <w:u w:val="none"/>
                <w:lang w:val="en-US" w:eastAsia="zh-CN"/>
              </w:rPr>
              <w:t>2/11/3</w:t>
            </w:r>
          </w:p>
        </w:tc>
        <w:tc>
          <w:tcPr>
            <w:tcW w:w="6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E3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4"/>
                <w:u w:val="none"/>
                <w:lang w:val="en-US" w:eastAsia="zh-CN" w:bidi="ar"/>
              </w:rPr>
              <w:t>氮氧化物</w:t>
            </w:r>
          </w:p>
        </w:tc>
      </w:tr>
      <w:tr w14:paraId="59DA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AAB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4"/>
                <w:u w:val="none"/>
              </w:rPr>
            </w:pPr>
          </w:p>
        </w:tc>
        <w:tc>
          <w:tcPr>
            <w:tcW w:w="33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C9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4"/>
                <w:u w:val="none"/>
                <w:lang w:val="en-US" w:eastAsia="zh-CN" w:bidi="ar"/>
              </w:rPr>
              <w:t>有组织（污水处理设备排气筒）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3D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3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eastAsia="宋体" w:cs="Calibri"/>
                <w:i w:val="0"/>
                <w:iCs w:val="0"/>
                <w:color w:val="000000"/>
                <w:sz w:val="23"/>
                <w:szCs w:val="24"/>
                <w:u w:val="none"/>
                <w:lang w:val="en-US" w:eastAsia="zh-CN"/>
              </w:rPr>
              <w:t>1/4/3</w:t>
            </w:r>
          </w:p>
        </w:tc>
        <w:tc>
          <w:tcPr>
            <w:tcW w:w="69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44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4"/>
                <w:u w:val="none"/>
                <w:lang w:val="en-US" w:eastAsia="zh-CN" w:bidi="ar"/>
              </w:rPr>
              <w:t>臭气浓度、硫化氢、氨</w:t>
            </w:r>
          </w:p>
        </w:tc>
      </w:tr>
      <w:tr w14:paraId="1C5C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E7E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4"/>
                <w:u w:val="none"/>
              </w:rPr>
            </w:pPr>
          </w:p>
        </w:tc>
        <w:tc>
          <w:tcPr>
            <w:tcW w:w="3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83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无组织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93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eastAsia="宋体" w:cs="Calibri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3/4/3</w:t>
            </w:r>
          </w:p>
        </w:tc>
        <w:tc>
          <w:tcPr>
            <w:tcW w:w="6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4D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甲烷、臭气浓度、硫化氢、氨气、氯</w:t>
            </w:r>
          </w:p>
        </w:tc>
      </w:tr>
      <w:tr w14:paraId="4FB7A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FDC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4"/>
                <w:u w:val="none"/>
              </w:rPr>
            </w:pPr>
          </w:p>
        </w:tc>
        <w:tc>
          <w:tcPr>
            <w:tcW w:w="33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CC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废水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A4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eastAsia="宋体" w:cs="Calibri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1/48/3</w:t>
            </w:r>
          </w:p>
        </w:tc>
        <w:tc>
          <w:tcPr>
            <w:tcW w:w="69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F7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悬浮物</w:t>
            </w:r>
          </w:p>
        </w:tc>
      </w:tr>
      <w:tr w14:paraId="3830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66C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4"/>
                <w:u w:val="non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F6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废水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32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eastAsia="宋体" w:cs="Calibri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1/4/3</w:t>
            </w:r>
          </w:p>
        </w:tc>
        <w:tc>
          <w:tcPr>
            <w:tcW w:w="6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17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悬浮物、五日生化需氧量、化学需氧量、阴离子表面活性剂、石油类、动植物油、挥发酚、总氰化物</w:t>
            </w:r>
          </w:p>
        </w:tc>
      </w:tr>
      <w:tr w14:paraId="78A4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8F4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4"/>
                <w:u w:val="non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A7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门诊部废水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A8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eastAsia="宋体" w:cs="Calibri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1/4/3</w:t>
            </w:r>
          </w:p>
        </w:tc>
        <w:tc>
          <w:tcPr>
            <w:tcW w:w="6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F7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、悬浮物、化学需氧量、五日生化需氧量、氨氮、阴离子表面活性剂、动植物油类、粪大肠菌群、总余氯</w:t>
            </w:r>
          </w:p>
        </w:tc>
      </w:tr>
    </w:tbl>
    <w:p w14:paraId="791D19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监测性质：常规监测</w:t>
      </w:r>
    </w:p>
    <w:p w14:paraId="029950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样品来源：委托采样</w:t>
      </w:r>
    </w:p>
    <w:p w14:paraId="06F4CC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监测类型：</w:t>
      </w:r>
    </w:p>
    <w:p w14:paraId="0C2F7F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1.按要素：水环境监测、大气环境监测</w:t>
      </w:r>
    </w:p>
    <w:p w14:paraId="45C46D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2.按监测性质：自行监测</w:t>
      </w:r>
    </w:p>
    <w:p w14:paraId="20B64629">
      <w:bookmarkStart w:id="0" w:name="_GoBack"/>
      <w:bookmarkEnd w:id="0"/>
    </w:p>
    <w:sectPr>
      <w:pgSz w:w="16838" w:h="11906" w:orient="landscape"/>
      <w:pgMar w:top="567" w:right="1531" w:bottom="0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abstractNum w:abstractNumId="1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556BF"/>
    <w:rsid w:val="3F45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200"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2026-06-17T02:38:00Z</dcterms:created>
  <dc:creator>啊</dc:creator>
  <cp:lastModifiedBy>啊</cp:lastModifiedBy>
  <dcterms:modified xsi:type="dcterms:W3CDTF">2026-06-17T02:38:31Z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0BF1750125F647AFA75FF255430C4925_11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